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2A79C" w14:textId="76BCC008" w:rsidR="009543E1" w:rsidRPr="009A1CBF" w:rsidRDefault="00C376C4" w:rsidP="00C376C4">
      <w:pPr>
        <w:pStyle w:val="Standard"/>
        <w:jc w:val="right"/>
        <w:rPr>
          <w:rFonts w:ascii="Arial" w:eastAsia="Times New Roman" w:hAnsi="Arial" w:cs="Arial"/>
          <w:b/>
          <w:bCs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</w:rPr>
        <w:t>Ad 7)</w:t>
      </w:r>
    </w:p>
    <w:p w14:paraId="3744EB82" w14:textId="1DE3CC9E" w:rsidR="009543E1" w:rsidRPr="009A1CBF" w:rsidRDefault="009543E1" w:rsidP="009543E1">
      <w:pPr>
        <w:pStyle w:val="Standard"/>
        <w:jc w:val="center"/>
        <w:rPr>
          <w:rFonts w:ascii="Arial" w:hAnsi="Arial" w:cs="Arial"/>
          <w:lang w:val="pl-PL"/>
        </w:rPr>
      </w:pPr>
      <w:r w:rsidRPr="009A1CBF">
        <w:rPr>
          <w:rFonts w:ascii="Arial" w:eastAsia="Times New Roman" w:hAnsi="Arial" w:cs="Arial"/>
          <w:b/>
          <w:bCs/>
          <w:sz w:val="26"/>
          <w:szCs w:val="26"/>
          <w:lang w:val="pl-PL"/>
        </w:rPr>
        <w:t xml:space="preserve">   </w:t>
      </w:r>
      <w:r w:rsidRPr="009A1CBF">
        <w:rPr>
          <w:rFonts w:ascii="Arial" w:hAnsi="Arial" w:cs="Arial"/>
          <w:b/>
          <w:bCs/>
          <w:sz w:val="26"/>
          <w:szCs w:val="26"/>
          <w:lang w:val="pl-PL"/>
        </w:rPr>
        <w:t>UCHWAŁA N</w:t>
      </w:r>
      <w:r w:rsidR="00C376C4">
        <w:rPr>
          <w:rFonts w:ascii="Arial" w:hAnsi="Arial" w:cs="Arial"/>
          <w:b/>
          <w:bCs/>
          <w:sz w:val="26"/>
          <w:szCs w:val="26"/>
          <w:lang w:val="pl-PL"/>
        </w:rPr>
        <w:t>R XIX/…/25</w:t>
      </w:r>
    </w:p>
    <w:p w14:paraId="6A0B99EA" w14:textId="2A87509A" w:rsidR="009543E1" w:rsidRPr="009A1CBF" w:rsidRDefault="00C376C4" w:rsidP="009543E1">
      <w:pPr>
        <w:pStyle w:val="Standard"/>
        <w:jc w:val="center"/>
        <w:rPr>
          <w:rFonts w:ascii="Arial" w:hAnsi="Arial" w:cs="Arial"/>
          <w:b/>
          <w:bCs/>
          <w:sz w:val="26"/>
          <w:szCs w:val="26"/>
          <w:lang w:val="pl-PL"/>
        </w:rPr>
      </w:pPr>
      <w:r w:rsidRPr="009A1CBF">
        <w:rPr>
          <w:rFonts w:ascii="Arial" w:hAnsi="Arial" w:cs="Arial"/>
          <w:b/>
          <w:bCs/>
          <w:sz w:val="26"/>
          <w:szCs w:val="26"/>
          <w:lang w:val="pl-PL"/>
        </w:rPr>
        <w:t>RADY MIEJSKIEJ PRUSZCZ</w:t>
      </w:r>
    </w:p>
    <w:p w14:paraId="5A1C8EFB" w14:textId="55696E72" w:rsidR="009543E1" w:rsidRPr="009A1CBF" w:rsidRDefault="009543E1" w:rsidP="009543E1">
      <w:pPr>
        <w:pStyle w:val="Standard"/>
        <w:jc w:val="center"/>
        <w:rPr>
          <w:rFonts w:ascii="Arial" w:hAnsi="Arial" w:cs="Arial"/>
          <w:b/>
          <w:bCs/>
          <w:sz w:val="26"/>
          <w:szCs w:val="26"/>
          <w:lang w:val="pl-PL"/>
        </w:rPr>
      </w:pPr>
      <w:r w:rsidRPr="009A1CBF">
        <w:rPr>
          <w:rFonts w:ascii="Arial" w:hAnsi="Arial" w:cs="Arial"/>
          <w:b/>
          <w:bCs/>
          <w:sz w:val="26"/>
          <w:szCs w:val="26"/>
          <w:lang w:val="pl-PL"/>
        </w:rPr>
        <w:t>z dnia</w:t>
      </w:r>
      <w:r w:rsidR="00C376C4">
        <w:rPr>
          <w:rFonts w:ascii="Arial" w:hAnsi="Arial" w:cs="Arial"/>
          <w:b/>
          <w:bCs/>
          <w:sz w:val="26"/>
          <w:szCs w:val="26"/>
          <w:lang w:val="pl-PL"/>
        </w:rPr>
        <w:t xml:space="preserve"> 25 września 2025 r.</w:t>
      </w:r>
    </w:p>
    <w:p w14:paraId="440EB12B" w14:textId="48BEEF71" w:rsidR="009543E1" w:rsidRPr="009A1CBF" w:rsidRDefault="009543E1" w:rsidP="009543E1">
      <w:pPr>
        <w:pStyle w:val="Standard"/>
        <w:jc w:val="center"/>
        <w:rPr>
          <w:rFonts w:ascii="Arial" w:eastAsia="Times New Roman" w:hAnsi="Arial" w:cs="Arial"/>
          <w:sz w:val="26"/>
          <w:szCs w:val="26"/>
          <w:lang w:val="pl-PL"/>
        </w:rPr>
      </w:pPr>
    </w:p>
    <w:p w14:paraId="02AF8BCD" w14:textId="77777777" w:rsidR="009543E1" w:rsidRPr="009A1CBF" w:rsidRDefault="009543E1" w:rsidP="009543E1">
      <w:pPr>
        <w:pStyle w:val="Standard"/>
        <w:jc w:val="center"/>
        <w:rPr>
          <w:rFonts w:ascii="Arial" w:eastAsia="Times New Roman" w:hAnsi="Arial" w:cs="Arial"/>
          <w:lang w:val="pl-PL"/>
        </w:rPr>
      </w:pPr>
    </w:p>
    <w:p w14:paraId="16988AA5" w14:textId="437ADECF" w:rsidR="009543E1" w:rsidRPr="009A1CBF" w:rsidRDefault="009543E1" w:rsidP="00CB2455">
      <w:pPr>
        <w:pStyle w:val="Standard"/>
        <w:jc w:val="center"/>
        <w:rPr>
          <w:rFonts w:ascii="Arial" w:hAnsi="Arial" w:cs="Arial"/>
          <w:b/>
          <w:bCs/>
          <w:lang w:val="pl-PL"/>
        </w:rPr>
      </w:pPr>
      <w:bookmarkStart w:id="0" w:name="_Hlk208925337"/>
      <w:r w:rsidRPr="009A1CBF">
        <w:rPr>
          <w:rFonts w:ascii="Arial" w:hAnsi="Arial" w:cs="Arial"/>
          <w:b/>
          <w:bCs/>
          <w:lang w:val="pl-PL"/>
        </w:rPr>
        <w:t xml:space="preserve">w sprawie wyrażenia zgody na </w:t>
      </w:r>
      <w:r w:rsidR="009A1CBF">
        <w:rPr>
          <w:rFonts w:ascii="Arial" w:hAnsi="Arial" w:cs="Arial"/>
          <w:b/>
          <w:bCs/>
          <w:lang w:val="pl-PL"/>
        </w:rPr>
        <w:t>sprzedaż</w:t>
      </w:r>
      <w:r w:rsidR="00CB2455" w:rsidRPr="009A1CBF">
        <w:rPr>
          <w:rFonts w:ascii="Arial" w:hAnsi="Arial" w:cs="Arial"/>
          <w:b/>
          <w:bCs/>
          <w:lang w:val="pl-PL"/>
        </w:rPr>
        <w:t xml:space="preserve"> </w:t>
      </w:r>
      <w:r w:rsidRPr="009A1CBF">
        <w:rPr>
          <w:rFonts w:ascii="Arial" w:hAnsi="Arial" w:cs="Arial"/>
          <w:b/>
          <w:bCs/>
          <w:lang w:val="pl-PL"/>
        </w:rPr>
        <w:t xml:space="preserve">nieruchomości </w:t>
      </w:r>
      <w:r w:rsidR="001C51AF">
        <w:rPr>
          <w:rFonts w:ascii="Arial" w:hAnsi="Arial" w:cs="Arial"/>
          <w:b/>
          <w:bCs/>
          <w:lang w:val="pl-PL"/>
        </w:rPr>
        <w:t xml:space="preserve">gruntowej </w:t>
      </w:r>
      <w:r w:rsidRPr="009A1CBF">
        <w:rPr>
          <w:rFonts w:ascii="Arial" w:hAnsi="Arial" w:cs="Arial"/>
          <w:b/>
          <w:bCs/>
          <w:lang w:val="pl-PL"/>
        </w:rPr>
        <w:t>oznaczon</w:t>
      </w:r>
      <w:r w:rsidR="009A1CBF">
        <w:rPr>
          <w:rFonts w:ascii="Arial" w:hAnsi="Arial" w:cs="Arial"/>
          <w:b/>
          <w:bCs/>
          <w:lang w:val="pl-PL"/>
        </w:rPr>
        <w:t>ej</w:t>
      </w:r>
      <w:r w:rsidRPr="009A1CBF">
        <w:rPr>
          <w:rFonts w:ascii="Arial" w:hAnsi="Arial" w:cs="Arial"/>
          <w:b/>
          <w:bCs/>
          <w:lang w:val="pl-PL"/>
        </w:rPr>
        <w:t xml:space="preserve"> jako dział</w:t>
      </w:r>
      <w:r w:rsidR="00456EBA" w:rsidRPr="009A1CBF">
        <w:rPr>
          <w:rFonts w:ascii="Arial" w:hAnsi="Arial" w:cs="Arial"/>
          <w:b/>
          <w:bCs/>
          <w:lang w:val="pl-PL"/>
        </w:rPr>
        <w:t>k</w:t>
      </w:r>
      <w:r w:rsidR="009A1CBF">
        <w:rPr>
          <w:rFonts w:ascii="Arial" w:hAnsi="Arial" w:cs="Arial"/>
          <w:b/>
          <w:bCs/>
          <w:lang w:val="pl-PL"/>
        </w:rPr>
        <w:t>a</w:t>
      </w:r>
      <w:r w:rsidRPr="009A1CBF">
        <w:rPr>
          <w:rFonts w:ascii="Arial" w:hAnsi="Arial" w:cs="Arial"/>
          <w:b/>
          <w:bCs/>
          <w:lang w:val="pl-PL"/>
        </w:rPr>
        <w:t xml:space="preserve"> nr</w:t>
      </w:r>
      <w:r w:rsidR="009A1CBF">
        <w:rPr>
          <w:rFonts w:ascii="Arial" w:hAnsi="Arial" w:cs="Arial"/>
          <w:b/>
          <w:bCs/>
          <w:lang w:val="pl-PL"/>
        </w:rPr>
        <w:t xml:space="preserve"> </w:t>
      </w:r>
      <w:r w:rsidR="001C51AF">
        <w:rPr>
          <w:rFonts w:ascii="Arial" w:hAnsi="Arial" w:cs="Arial"/>
          <w:b/>
          <w:bCs/>
          <w:lang w:val="pl-PL"/>
        </w:rPr>
        <w:t>365/3</w:t>
      </w:r>
      <w:r w:rsidR="00D61948">
        <w:rPr>
          <w:rFonts w:ascii="Arial" w:hAnsi="Arial" w:cs="Arial"/>
          <w:b/>
          <w:bCs/>
          <w:lang w:val="pl-PL"/>
        </w:rPr>
        <w:t xml:space="preserve"> </w:t>
      </w:r>
      <w:r w:rsidRPr="009A1CBF">
        <w:rPr>
          <w:rFonts w:ascii="Arial" w:hAnsi="Arial" w:cs="Arial"/>
          <w:b/>
          <w:bCs/>
          <w:lang w:val="pl-PL"/>
        </w:rPr>
        <w:t>w</w:t>
      </w:r>
      <w:r w:rsidR="001C51AF">
        <w:rPr>
          <w:rFonts w:ascii="Arial" w:hAnsi="Arial" w:cs="Arial"/>
          <w:b/>
          <w:bCs/>
          <w:lang w:val="pl-PL"/>
        </w:rPr>
        <w:t xml:space="preserve"> miejscowości</w:t>
      </w:r>
      <w:r w:rsidRPr="009A1CBF">
        <w:rPr>
          <w:rFonts w:ascii="Arial" w:hAnsi="Arial" w:cs="Arial"/>
          <w:b/>
          <w:bCs/>
          <w:lang w:val="pl-PL"/>
        </w:rPr>
        <w:t xml:space="preserve"> </w:t>
      </w:r>
      <w:r w:rsidR="001C51AF">
        <w:rPr>
          <w:rFonts w:ascii="Arial" w:hAnsi="Arial" w:cs="Arial"/>
          <w:b/>
          <w:bCs/>
          <w:lang w:val="pl-PL"/>
        </w:rPr>
        <w:t>Serock</w:t>
      </w:r>
      <w:r w:rsidRPr="009A1CBF">
        <w:rPr>
          <w:rFonts w:ascii="Arial" w:hAnsi="Arial" w:cs="Arial"/>
          <w:b/>
          <w:bCs/>
          <w:lang w:val="pl-PL"/>
        </w:rPr>
        <w:t xml:space="preserve"> stanowiąc</w:t>
      </w:r>
      <w:r w:rsidR="001C51AF">
        <w:rPr>
          <w:rFonts w:ascii="Arial" w:hAnsi="Arial" w:cs="Arial"/>
          <w:b/>
          <w:bCs/>
          <w:lang w:val="pl-PL"/>
        </w:rPr>
        <w:t>a</w:t>
      </w:r>
      <w:r w:rsidRPr="009A1CBF">
        <w:rPr>
          <w:rFonts w:ascii="Arial" w:hAnsi="Arial" w:cs="Arial"/>
          <w:b/>
          <w:bCs/>
          <w:lang w:val="pl-PL"/>
        </w:rPr>
        <w:t xml:space="preserve"> własność mienia Gminy Pruszcz</w:t>
      </w:r>
    </w:p>
    <w:bookmarkEnd w:id="0"/>
    <w:p w14:paraId="750B8BF8" w14:textId="77777777" w:rsidR="009543E1" w:rsidRPr="009A1CBF" w:rsidRDefault="009543E1" w:rsidP="009543E1">
      <w:pPr>
        <w:pStyle w:val="Standard"/>
        <w:jc w:val="center"/>
        <w:rPr>
          <w:rFonts w:ascii="Arial" w:hAnsi="Arial" w:cs="Arial"/>
          <w:lang w:val="pl-PL"/>
        </w:rPr>
      </w:pPr>
    </w:p>
    <w:p w14:paraId="5705937E" w14:textId="4027A98B" w:rsidR="009543E1" w:rsidRPr="009A1CBF" w:rsidRDefault="009543E1" w:rsidP="00C376C4">
      <w:pPr>
        <w:pStyle w:val="Standard"/>
        <w:ind w:right="680" w:firstLine="708"/>
        <w:rPr>
          <w:rFonts w:ascii="Arial" w:hAnsi="Arial" w:cs="Arial"/>
          <w:lang w:val="pl-PL"/>
        </w:rPr>
      </w:pPr>
      <w:r w:rsidRPr="009A1CBF">
        <w:rPr>
          <w:rFonts w:ascii="Arial" w:hAnsi="Arial" w:cs="Arial"/>
          <w:lang w:val="pl-PL"/>
        </w:rPr>
        <w:t>Na podstawie art. 18 ust. 2 pkt. 9 lit a ustawy z dnia 8 marca 1990</w:t>
      </w:r>
      <w:r w:rsidR="00C376C4">
        <w:rPr>
          <w:rFonts w:ascii="Arial" w:hAnsi="Arial" w:cs="Arial"/>
          <w:lang w:val="pl-PL"/>
        </w:rPr>
        <w:t xml:space="preserve"> r. </w:t>
      </w:r>
      <w:r w:rsidR="00C376C4">
        <w:rPr>
          <w:rFonts w:ascii="Arial" w:hAnsi="Arial" w:cs="Arial"/>
          <w:lang w:val="pl-PL"/>
        </w:rPr>
        <w:br/>
      </w:r>
      <w:r w:rsidRPr="009A1CBF">
        <w:rPr>
          <w:rFonts w:ascii="Arial" w:hAnsi="Arial" w:cs="Arial"/>
          <w:lang w:val="pl-PL"/>
        </w:rPr>
        <w:t>o samorządzie</w:t>
      </w:r>
      <w:r w:rsidR="00635FDC" w:rsidRPr="009A1CBF">
        <w:rPr>
          <w:rFonts w:ascii="Arial" w:hAnsi="Arial" w:cs="Arial"/>
          <w:lang w:val="pl-PL"/>
        </w:rPr>
        <w:t xml:space="preserve"> </w:t>
      </w:r>
      <w:r w:rsidR="00C376C4" w:rsidRPr="009A1CBF">
        <w:rPr>
          <w:rFonts w:ascii="Arial" w:hAnsi="Arial" w:cs="Arial"/>
          <w:lang w:val="pl-PL"/>
        </w:rPr>
        <w:t>gminnym (</w:t>
      </w:r>
      <w:proofErr w:type="spellStart"/>
      <w:r w:rsidR="001C51AF">
        <w:rPr>
          <w:rFonts w:ascii="Arial" w:hAnsi="Arial" w:cs="Arial"/>
          <w:lang w:val="pl-PL"/>
        </w:rPr>
        <w:t>t.j</w:t>
      </w:r>
      <w:proofErr w:type="spellEnd"/>
      <w:r w:rsidR="001C51AF">
        <w:rPr>
          <w:rFonts w:ascii="Arial" w:hAnsi="Arial" w:cs="Arial"/>
          <w:lang w:val="pl-PL"/>
        </w:rPr>
        <w:t xml:space="preserve">. </w:t>
      </w:r>
      <w:r w:rsidRPr="009A1CBF">
        <w:rPr>
          <w:rFonts w:ascii="Arial" w:hAnsi="Arial" w:cs="Arial"/>
          <w:lang w:val="pl-PL"/>
        </w:rPr>
        <w:t>Dz. U. z</w:t>
      </w:r>
      <w:r w:rsidR="00D21748">
        <w:rPr>
          <w:rFonts w:ascii="Arial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>202</w:t>
      </w:r>
      <w:r w:rsidR="001C51AF">
        <w:rPr>
          <w:rFonts w:ascii="Arial" w:hAnsi="Arial" w:cs="Arial"/>
          <w:lang w:val="pl-PL"/>
        </w:rPr>
        <w:t>5</w:t>
      </w:r>
      <w:r w:rsidRPr="009A1CBF">
        <w:rPr>
          <w:rFonts w:ascii="Arial" w:hAnsi="Arial" w:cs="Arial"/>
          <w:lang w:val="pl-PL"/>
        </w:rPr>
        <w:t xml:space="preserve"> r. poz.</w:t>
      </w:r>
      <w:r w:rsidR="00D61948">
        <w:rPr>
          <w:rFonts w:ascii="Arial" w:hAnsi="Arial" w:cs="Arial"/>
          <w:lang w:val="pl-PL"/>
        </w:rPr>
        <w:t>1</w:t>
      </w:r>
      <w:r w:rsidR="001C51AF">
        <w:rPr>
          <w:rFonts w:ascii="Arial" w:hAnsi="Arial" w:cs="Arial"/>
          <w:lang w:val="pl-PL"/>
        </w:rPr>
        <w:t>153</w:t>
      </w:r>
      <w:r w:rsidRPr="009A1CBF">
        <w:rPr>
          <w:rFonts w:ascii="Arial" w:hAnsi="Arial" w:cs="Arial"/>
          <w:lang w:val="pl-PL"/>
        </w:rPr>
        <w:t>) oraz art. 13 ust. 1</w:t>
      </w:r>
      <w:r w:rsidR="00C376C4">
        <w:rPr>
          <w:rFonts w:ascii="Arial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>ustawy z dnia</w:t>
      </w:r>
      <w:r w:rsidR="00635FDC" w:rsidRPr="009A1CBF">
        <w:rPr>
          <w:rFonts w:ascii="Arial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>21 sierpnia 1997 r. o gospodarce nieruchomościami (</w:t>
      </w:r>
      <w:r w:rsidR="00D21748">
        <w:rPr>
          <w:rFonts w:ascii="Arial" w:hAnsi="Arial" w:cs="Arial"/>
          <w:lang w:val="pl-PL"/>
        </w:rPr>
        <w:t xml:space="preserve">t.j. </w:t>
      </w:r>
      <w:r w:rsidRPr="009A1CBF">
        <w:rPr>
          <w:rFonts w:ascii="Arial" w:hAnsi="Arial" w:cs="Arial"/>
          <w:lang w:val="pl-PL"/>
        </w:rPr>
        <w:t>Dz. U. z 202</w:t>
      </w:r>
      <w:r w:rsidR="00D61948">
        <w:rPr>
          <w:rFonts w:ascii="Arial" w:hAnsi="Arial" w:cs="Arial"/>
          <w:lang w:val="pl-PL"/>
        </w:rPr>
        <w:t>4</w:t>
      </w:r>
      <w:r w:rsidR="00D21748">
        <w:rPr>
          <w:rFonts w:ascii="Arial" w:hAnsi="Arial" w:cs="Arial"/>
          <w:lang w:val="pl-PL"/>
        </w:rPr>
        <w:t xml:space="preserve"> r</w:t>
      </w:r>
      <w:r w:rsidR="00D61948">
        <w:rPr>
          <w:rFonts w:ascii="Arial" w:hAnsi="Arial" w:cs="Arial"/>
          <w:lang w:val="pl-PL"/>
        </w:rPr>
        <w:t>.</w:t>
      </w:r>
      <w:r w:rsidR="00D21748">
        <w:rPr>
          <w:rFonts w:ascii="Arial" w:hAnsi="Arial" w:cs="Arial"/>
          <w:lang w:val="pl-PL"/>
        </w:rPr>
        <w:t xml:space="preserve"> poz.</w:t>
      </w:r>
      <w:r w:rsidR="00D61948">
        <w:rPr>
          <w:rFonts w:ascii="Arial" w:hAnsi="Arial" w:cs="Arial"/>
          <w:lang w:val="pl-PL"/>
        </w:rPr>
        <w:t>1145</w:t>
      </w:r>
      <w:r w:rsidRPr="009A1CBF">
        <w:rPr>
          <w:rFonts w:ascii="Arial" w:hAnsi="Arial" w:cs="Arial"/>
          <w:lang w:val="pl-PL"/>
        </w:rPr>
        <w:t xml:space="preserve">), </w:t>
      </w:r>
      <w:r w:rsidR="00C376C4" w:rsidRPr="009A1CBF">
        <w:rPr>
          <w:rFonts w:ascii="Arial" w:hAnsi="Arial" w:cs="Arial"/>
          <w:lang w:val="pl-PL"/>
        </w:rPr>
        <w:t>uchwala się</w:t>
      </w:r>
      <w:r w:rsidRPr="009A1CBF">
        <w:rPr>
          <w:rFonts w:ascii="Arial" w:hAnsi="Arial" w:cs="Arial"/>
          <w:lang w:val="pl-PL"/>
        </w:rPr>
        <w:t xml:space="preserve"> co na</w:t>
      </w:r>
      <w:r w:rsidR="00393B7C" w:rsidRPr="009A1CBF">
        <w:rPr>
          <w:rFonts w:ascii="Arial" w:hAnsi="Arial" w:cs="Arial"/>
          <w:lang w:val="pl-PL"/>
        </w:rPr>
        <w:t>s</w:t>
      </w:r>
      <w:r w:rsidRPr="009A1CBF">
        <w:rPr>
          <w:rFonts w:ascii="Arial" w:hAnsi="Arial" w:cs="Arial"/>
          <w:lang w:val="pl-PL"/>
        </w:rPr>
        <w:t>tępuje:</w:t>
      </w:r>
    </w:p>
    <w:p w14:paraId="0BF81FEB" w14:textId="77777777" w:rsidR="009543E1" w:rsidRPr="009A1CBF" w:rsidRDefault="009543E1" w:rsidP="00C376C4">
      <w:pPr>
        <w:pStyle w:val="Standard"/>
        <w:rPr>
          <w:rFonts w:ascii="Arial" w:hAnsi="Arial" w:cs="Arial"/>
          <w:lang w:val="pl-PL"/>
        </w:rPr>
      </w:pPr>
      <w:r w:rsidRPr="009A1CBF">
        <w:rPr>
          <w:rFonts w:ascii="Arial" w:hAnsi="Arial" w:cs="Arial"/>
          <w:lang w:val="pl-PL"/>
        </w:rPr>
        <w:t xml:space="preserve">                          </w:t>
      </w:r>
    </w:p>
    <w:p w14:paraId="59BC495E" w14:textId="0D9846A9" w:rsidR="009543E1" w:rsidRPr="009A1CBF" w:rsidRDefault="009543E1" w:rsidP="00C376C4">
      <w:pPr>
        <w:pStyle w:val="Standard"/>
        <w:rPr>
          <w:rFonts w:ascii="Arial" w:hAnsi="Arial" w:cs="Arial"/>
          <w:lang w:val="pl-PL"/>
        </w:rPr>
      </w:pPr>
      <w:r w:rsidRPr="009A1CBF">
        <w:rPr>
          <w:rFonts w:ascii="Arial" w:hAnsi="Arial" w:cs="Arial"/>
          <w:lang w:val="pl-PL"/>
        </w:rPr>
        <w:t>§ 1.</w:t>
      </w:r>
      <w:r w:rsidR="00D21748">
        <w:rPr>
          <w:rFonts w:ascii="Arial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>Wyra</w:t>
      </w:r>
      <w:r w:rsidR="00D21748">
        <w:rPr>
          <w:rFonts w:ascii="Arial" w:hAnsi="Arial" w:cs="Arial"/>
          <w:lang w:val="pl-PL"/>
        </w:rPr>
        <w:t>ża się</w:t>
      </w:r>
      <w:r w:rsidRPr="009A1CBF">
        <w:rPr>
          <w:rFonts w:ascii="Arial" w:hAnsi="Arial" w:cs="Arial"/>
          <w:lang w:val="pl-PL"/>
        </w:rPr>
        <w:t xml:space="preserve"> zgodę na </w:t>
      </w:r>
      <w:r w:rsidR="009A1CBF" w:rsidRPr="009A1CBF">
        <w:rPr>
          <w:rFonts w:ascii="Arial" w:hAnsi="Arial" w:cs="Arial"/>
          <w:lang w:val="pl-PL"/>
        </w:rPr>
        <w:t>sprzedaż</w:t>
      </w:r>
      <w:r w:rsidRPr="009A1CBF">
        <w:rPr>
          <w:rFonts w:ascii="Arial" w:hAnsi="Arial" w:cs="Arial"/>
          <w:lang w:val="pl-PL"/>
        </w:rPr>
        <w:t xml:space="preserve"> nieruchomości sklasyfikowanej w ewidencji gruntów jako </w:t>
      </w:r>
      <w:r w:rsidR="00D61948">
        <w:rPr>
          <w:rFonts w:ascii="Arial" w:hAnsi="Arial" w:cs="Arial"/>
          <w:lang w:val="pl-PL"/>
        </w:rPr>
        <w:t xml:space="preserve">grunty orne stanowiące </w:t>
      </w:r>
      <w:r w:rsidRPr="009A1CBF">
        <w:rPr>
          <w:rFonts w:ascii="Arial" w:hAnsi="Arial" w:cs="Arial"/>
          <w:lang w:val="pl-PL"/>
        </w:rPr>
        <w:t>własność Gminy Pruszcz</w:t>
      </w:r>
      <w:r w:rsidRPr="009A1CBF">
        <w:rPr>
          <w:rFonts w:ascii="Arial" w:eastAsia="Times New Roman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 xml:space="preserve">działka nr </w:t>
      </w:r>
      <w:r w:rsidR="001C51AF">
        <w:rPr>
          <w:rFonts w:ascii="Arial" w:hAnsi="Arial" w:cs="Arial"/>
          <w:lang w:val="pl-PL"/>
        </w:rPr>
        <w:t>365/3</w:t>
      </w:r>
      <w:r w:rsidRPr="009A1CBF">
        <w:rPr>
          <w:rFonts w:ascii="Arial" w:hAnsi="Arial" w:cs="Arial"/>
          <w:lang w:val="pl-PL"/>
        </w:rPr>
        <w:t xml:space="preserve"> o</w:t>
      </w:r>
      <w:r w:rsidR="00C376C4">
        <w:rPr>
          <w:rFonts w:ascii="Arial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>pow. 0,</w:t>
      </w:r>
      <w:r w:rsidR="001C51AF">
        <w:rPr>
          <w:rFonts w:ascii="Arial" w:hAnsi="Arial" w:cs="Arial"/>
          <w:lang w:val="pl-PL"/>
        </w:rPr>
        <w:t>2300</w:t>
      </w:r>
      <w:r w:rsidRPr="009A1CBF">
        <w:rPr>
          <w:rFonts w:ascii="Arial" w:hAnsi="Arial" w:cs="Arial"/>
          <w:lang w:val="pl-PL"/>
        </w:rPr>
        <w:t xml:space="preserve"> ha,</w:t>
      </w:r>
      <w:r w:rsidR="001A6A9A">
        <w:rPr>
          <w:rFonts w:ascii="Arial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 xml:space="preserve">położona </w:t>
      </w:r>
      <w:r w:rsidR="00186148" w:rsidRPr="009A1CBF">
        <w:rPr>
          <w:rFonts w:ascii="Arial" w:hAnsi="Arial" w:cs="Arial"/>
          <w:lang w:val="pl-PL"/>
        </w:rPr>
        <w:t xml:space="preserve">w miejscowości </w:t>
      </w:r>
      <w:r w:rsidR="001C51AF">
        <w:rPr>
          <w:rFonts w:ascii="Arial" w:hAnsi="Arial" w:cs="Arial"/>
          <w:lang w:val="pl-PL"/>
        </w:rPr>
        <w:t>Serock</w:t>
      </w:r>
      <w:r w:rsidRPr="009A1CBF">
        <w:rPr>
          <w:rFonts w:ascii="Arial" w:hAnsi="Arial" w:cs="Arial"/>
          <w:lang w:val="pl-PL"/>
        </w:rPr>
        <w:t xml:space="preserve"> dla której </w:t>
      </w:r>
      <w:r w:rsidR="00C376C4" w:rsidRPr="009A1CBF">
        <w:rPr>
          <w:rFonts w:ascii="Arial" w:hAnsi="Arial" w:cs="Arial"/>
          <w:lang w:val="pl-PL"/>
        </w:rPr>
        <w:t>Sąd Rejonowy</w:t>
      </w:r>
      <w:r w:rsidRPr="009A1CBF">
        <w:rPr>
          <w:rFonts w:ascii="Arial" w:hAnsi="Arial" w:cs="Arial"/>
          <w:lang w:val="pl-PL"/>
        </w:rPr>
        <w:t xml:space="preserve"> w Świeciu prowadzi księgę wieczystą N</w:t>
      </w:r>
      <w:r w:rsidR="008514B8">
        <w:rPr>
          <w:rFonts w:ascii="Arial" w:hAnsi="Arial" w:cs="Arial"/>
          <w:lang w:val="pl-PL"/>
        </w:rPr>
        <w:t xml:space="preserve">r </w:t>
      </w:r>
      <w:r w:rsidR="0028168D">
        <w:rPr>
          <w:rFonts w:ascii="Arial" w:hAnsi="Arial" w:cs="Arial"/>
          <w:lang w:val="pl-PL"/>
        </w:rPr>
        <w:t>BY1S/000</w:t>
      </w:r>
      <w:r w:rsidR="001C51AF">
        <w:rPr>
          <w:rFonts w:ascii="Arial" w:hAnsi="Arial" w:cs="Arial"/>
          <w:lang w:val="pl-PL"/>
        </w:rPr>
        <w:t>30687</w:t>
      </w:r>
      <w:r w:rsidR="0028168D">
        <w:rPr>
          <w:rFonts w:ascii="Arial" w:hAnsi="Arial" w:cs="Arial"/>
          <w:lang w:val="pl-PL"/>
        </w:rPr>
        <w:t>/</w:t>
      </w:r>
      <w:r w:rsidR="001C51AF">
        <w:rPr>
          <w:rFonts w:ascii="Arial" w:hAnsi="Arial" w:cs="Arial"/>
          <w:lang w:val="pl-PL"/>
        </w:rPr>
        <w:t>1</w:t>
      </w:r>
      <w:r w:rsidR="00D21748">
        <w:rPr>
          <w:rFonts w:ascii="Arial" w:hAnsi="Arial" w:cs="Arial"/>
          <w:lang w:val="pl-PL"/>
        </w:rPr>
        <w:t>.</w:t>
      </w:r>
    </w:p>
    <w:p w14:paraId="3BD3F405" w14:textId="0B45CBA8" w:rsidR="009543E1" w:rsidRPr="009A1CBF" w:rsidRDefault="009543E1" w:rsidP="00C376C4">
      <w:pPr>
        <w:pStyle w:val="Standard"/>
        <w:rPr>
          <w:rFonts w:ascii="Arial" w:hAnsi="Arial" w:cs="Arial"/>
          <w:lang w:val="pl-PL"/>
        </w:rPr>
      </w:pPr>
    </w:p>
    <w:p w14:paraId="4D45260D" w14:textId="71B1A311" w:rsidR="009543E1" w:rsidRPr="009A1CBF" w:rsidRDefault="009543E1" w:rsidP="00C376C4">
      <w:pPr>
        <w:pStyle w:val="Standard"/>
        <w:rPr>
          <w:rFonts w:ascii="Arial" w:hAnsi="Arial" w:cs="Arial"/>
          <w:lang w:val="pl-PL"/>
        </w:rPr>
      </w:pPr>
      <w:r w:rsidRPr="009A1CBF">
        <w:rPr>
          <w:rFonts w:ascii="Arial" w:hAnsi="Arial" w:cs="Arial"/>
          <w:lang w:val="pl-PL"/>
        </w:rPr>
        <w:t xml:space="preserve"> § 2. Wykonanie </w:t>
      </w:r>
      <w:r w:rsidR="00C376C4">
        <w:rPr>
          <w:rFonts w:ascii="Arial" w:hAnsi="Arial" w:cs="Arial"/>
          <w:lang w:val="pl-PL"/>
        </w:rPr>
        <w:t>u</w:t>
      </w:r>
      <w:r w:rsidRPr="009A1CBF">
        <w:rPr>
          <w:rFonts w:ascii="Arial" w:hAnsi="Arial" w:cs="Arial"/>
          <w:lang w:val="pl-PL"/>
        </w:rPr>
        <w:t>chwały powie</w:t>
      </w:r>
      <w:r w:rsidR="00D21748">
        <w:rPr>
          <w:rFonts w:ascii="Arial" w:hAnsi="Arial" w:cs="Arial"/>
          <w:lang w:val="pl-PL"/>
        </w:rPr>
        <w:t>rza się</w:t>
      </w:r>
      <w:r w:rsidRPr="009A1CBF">
        <w:rPr>
          <w:rFonts w:ascii="Arial" w:hAnsi="Arial" w:cs="Arial"/>
          <w:lang w:val="pl-PL"/>
        </w:rPr>
        <w:t xml:space="preserve"> </w:t>
      </w:r>
      <w:r w:rsidR="00EF5959" w:rsidRPr="009A1CBF">
        <w:rPr>
          <w:rFonts w:ascii="Arial" w:hAnsi="Arial" w:cs="Arial"/>
          <w:lang w:val="pl-PL"/>
        </w:rPr>
        <w:t>Burmistrzowi Miasta i</w:t>
      </w:r>
      <w:r w:rsidRPr="009A1CBF">
        <w:rPr>
          <w:rFonts w:ascii="Arial" w:hAnsi="Arial" w:cs="Arial"/>
          <w:lang w:val="pl-PL"/>
        </w:rPr>
        <w:t xml:space="preserve"> Gminy Pruszcz.</w:t>
      </w:r>
    </w:p>
    <w:p w14:paraId="70D1B070" w14:textId="77777777" w:rsidR="009543E1" w:rsidRPr="009A1CBF" w:rsidRDefault="009543E1" w:rsidP="00C376C4">
      <w:pPr>
        <w:pStyle w:val="Standard"/>
        <w:rPr>
          <w:rFonts w:ascii="Arial" w:hAnsi="Arial" w:cs="Arial"/>
          <w:lang w:val="pl-PL"/>
        </w:rPr>
      </w:pPr>
    </w:p>
    <w:p w14:paraId="376AB239" w14:textId="78115A13" w:rsidR="009543E1" w:rsidRPr="009A1CBF" w:rsidRDefault="009543E1" w:rsidP="00C376C4">
      <w:pPr>
        <w:pStyle w:val="Standard"/>
        <w:rPr>
          <w:rFonts w:ascii="Arial" w:hAnsi="Arial" w:cs="Arial"/>
          <w:lang w:val="pl-PL"/>
        </w:rPr>
      </w:pPr>
      <w:r w:rsidRPr="009A1CBF">
        <w:rPr>
          <w:rFonts w:ascii="Arial" w:eastAsia="Times New Roman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>§ 3</w:t>
      </w:r>
      <w:r w:rsidRPr="009A1CBF">
        <w:rPr>
          <w:rFonts w:ascii="Arial" w:eastAsia="Times New Roman" w:hAnsi="Arial" w:cs="Arial"/>
          <w:lang w:val="pl-PL"/>
        </w:rPr>
        <w:t>.</w:t>
      </w:r>
      <w:r w:rsidR="00D21748">
        <w:rPr>
          <w:rFonts w:ascii="Arial" w:eastAsia="Times New Roman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>Uchwała wchodzi w życie z dniem podjęcia i podlega ogłoszeniu w sposób zwyczajowo przyjęty na terenie gminy.</w:t>
      </w:r>
    </w:p>
    <w:p w14:paraId="1344002A" w14:textId="77777777" w:rsidR="009543E1" w:rsidRPr="009A1CBF" w:rsidRDefault="009543E1" w:rsidP="009543E1">
      <w:pPr>
        <w:pStyle w:val="Standard"/>
        <w:jc w:val="both"/>
        <w:rPr>
          <w:rFonts w:ascii="Arial" w:hAnsi="Arial" w:cs="Arial"/>
          <w:b/>
          <w:bCs/>
          <w:lang w:val="pl-PL"/>
        </w:rPr>
      </w:pPr>
    </w:p>
    <w:p w14:paraId="32C6FB5D" w14:textId="3779E859" w:rsidR="009543E1" w:rsidRDefault="009543E1" w:rsidP="009543E1">
      <w:pPr>
        <w:pStyle w:val="Textbody"/>
        <w:ind w:left="360"/>
        <w:jc w:val="both"/>
        <w:rPr>
          <w:rFonts w:ascii="Arial" w:hAnsi="Arial" w:cs="Arial"/>
          <w:b/>
          <w:bCs/>
          <w:lang w:val="pl-PL"/>
        </w:rPr>
      </w:pPr>
      <w:r w:rsidRPr="009A1CBF">
        <w:rPr>
          <w:rFonts w:ascii="Arial" w:hAnsi="Arial" w:cs="Arial"/>
          <w:b/>
          <w:bCs/>
          <w:lang w:val="pl-PL"/>
        </w:rPr>
        <w:tab/>
      </w:r>
      <w:r w:rsidRPr="009A1CBF">
        <w:rPr>
          <w:rFonts w:ascii="Arial" w:hAnsi="Arial" w:cs="Arial"/>
          <w:b/>
          <w:bCs/>
          <w:lang w:val="pl-PL"/>
        </w:rPr>
        <w:tab/>
      </w:r>
      <w:r w:rsidRPr="009A1CBF">
        <w:rPr>
          <w:rFonts w:ascii="Arial" w:hAnsi="Arial" w:cs="Arial"/>
          <w:b/>
          <w:bCs/>
          <w:lang w:val="pl-PL"/>
        </w:rPr>
        <w:tab/>
      </w:r>
      <w:r w:rsidRPr="009A1CBF">
        <w:rPr>
          <w:rFonts w:ascii="Arial" w:hAnsi="Arial" w:cs="Arial"/>
          <w:b/>
          <w:bCs/>
          <w:lang w:val="pl-PL"/>
        </w:rPr>
        <w:tab/>
      </w:r>
    </w:p>
    <w:p w14:paraId="66B5901E" w14:textId="41F398CF" w:rsidR="009543E1" w:rsidRPr="009A1CBF" w:rsidRDefault="009543E1" w:rsidP="009543E1">
      <w:pPr>
        <w:pStyle w:val="Textbody"/>
        <w:jc w:val="both"/>
        <w:rPr>
          <w:rFonts w:ascii="Arial" w:hAnsi="Arial" w:cs="Arial"/>
          <w:b/>
          <w:bCs/>
          <w:lang w:val="pl-PL"/>
        </w:rPr>
      </w:pPr>
      <w:r w:rsidRPr="009A1CBF">
        <w:rPr>
          <w:rFonts w:ascii="Arial" w:hAnsi="Arial" w:cs="Arial"/>
          <w:b/>
          <w:bCs/>
          <w:lang w:val="pl-PL"/>
        </w:rPr>
        <w:t xml:space="preserve">                                                     </w:t>
      </w:r>
    </w:p>
    <w:p w14:paraId="5E66B8C5" w14:textId="77777777" w:rsidR="009543E1" w:rsidRPr="009A1CBF" w:rsidRDefault="009543E1" w:rsidP="009543E1">
      <w:pPr>
        <w:pStyle w:val="Textbody"/>
        <w:jc w:val="both"/>
        <w:rPr>
          <w:rFonts w:ascii="Arial" w:hAnsi="Arial" w:cs="Arial"/>
          <w:b/>
          <w:bCs/>
          <w:lang w:val="pl-PL"/>
        </w:rPr>
      </w:pPr>
    </w:p>
    <w:p w14:paraId="25CB50A8" w14:textId="48ADBA82" w:rsidR="009543E1" w:rsidRPr="009A1CBF" w:rsidRDefault="009543E1" w:rsidP="009543E1">
      <w:pPr>
        <w:pStyle w:val="Textbody"/>
        <w:jc w:val="both"/>
        <w:rPr>
          <w:rFonts w:ascii="Arial" w:hAnsi="Arial" w:cs="Arial"/>
          <w:lang w:val="pl-PL"/>
        </w:rPr>
      </w:pPr>
      <w:r w:rsidRPr="009A1CBF">
        <w:rPr>
          <w:rFonts w:ascii="Arial" w:hAnsi="Arial" w:cs="Arial"/>
          <w:b/>
          <w:lang w:val="pl-PL"/>
        </w:rPr>
        <w:t xml:space="preserve">                                                        UZASADNIENIE</w:t>
      </w:r>
    </w:p>
    <w:p w14:paraId="13943AB0" w14:textId="393A25CD" w:rsidR="009543E1" w:rsidRPr="009A1CBF" w:rsidRDefault="009543E1" w:rsidP="009543E1">
      <w:pPr>
        <w:pStyle w:val="Textbody"/>
        <w:spacing w:line="360" w:lineRule="auto"/>
        <w:jc w:val="both"/>
        <w:rPr>
          <w:rFonts w:ascii="Arial" w:hAnsi="Arial" w:cs="Arial"/>
          <w:lang w:val="pl-PL"/>
        </w:rPr>
      </w:pPr>
      <w:r w:rsidRPr="009A1CBF">
        <w:rPr>
          <w:rFonts w:ascii="Arial" w:eastAsia="Times New Roman" w:hAnsi="Arial" w:cs="Arial"/>
          <w:lang w:val="pl-PL"/>
        </w:rPr>
        <w:tab/>
      </w:r>
      <w:r w:rsidR="005E4584" w:rsidRPr="009A1CBF">
        <w:rPr>
          <w:rFonts w:ascii="Arial" w:hAnsi="Arial" w:cs="Arial"/>
          <w:lang w:val="pl-PL"/>
        </w:rPr>
        <w:t>W związku z zainteresowaniem</w:t>
      </w:r>
      <w:r w:rsidR="001A6A9A">
        <w:rPr>
          <w:rFonts w:ascii="Arial" w:hAnsi="Arial" w:cs="Arial"/>
          <w:lang w:val="pl-PL"/>
        </w:rPr>
        <w:t xml:space="preserve"> mieszkańców</w:t>
      </w:r>
      <w:r w:rsidR="00A664A0" w:rsidRPr="009A1CBF">
        <w:rPr>
          <w:rFonts w:ascii="Arial" w:hAnsi="Arial" w:cs="Arial"/>
          <w:lang w:val="pl-PL"/>
        </w:rPr>
        <w:t>,</w:t>
      </w:r>
      <w:r w:rsidR="005E4584" w:rsidRPr="009A1CBF">
        <w:rPr>
          <w:rFonts w:ascii="Arial" w:hAnsi="Arial" w:cs="Arial"/>
          <w:lang w:val="pl-PL"/>
        </w:rPr>
        <w:t xml:space="preserve"> </w:t>
      </w:r>
      <w:r w:rsidR="00A664A0" w:rsidRPr="009A1CBF">
        <w:rPr>
          <w:rFonts w:ascii="Arial" w:hAnsi="Arial" w:cs="Arial"/>
          <w:lang w:val="pl-PL"/>
        </w:rPr>
        <w:t>d</w:t>
      </w:r>
      <w:r w:rsidR="005E4584" w:rsidRPr="009A1CBF">
        <w:rPr>
          <w:rFonts w:ascii="Arial" w:hAnsi="Arial" w:cs="Arial"/>
          <w:lang w:val="pl-PL"/>
        </w:rPr>
        <w:t xml:space="preserve">o </w:t>
      </w:r>
      <w:r w:rsidR="009A1CBF" w:rsidRPr="009A1CBF">
        <w:rPr>
          <w:rFonts w:ascii="Arial" w:hAnsi="Arial" w:cs="Arial"/>
          <w:lang w:val="pl-PL"/>
        </w:rPr>
        <w:t>sprzedaży</w:t>
      </w:r>
      <w:r w:rsidR="005E4584" w:rsidRPr="009A1CBF">
        <w:rPr>
          <w:rFonts w:ascii="Arial" w:hAnsi="Arial" w:cs="Arial"/>
          <w:lang w:val="pl-PL"/>
        </w:rPr>
        <w:t xml:space="preserve"> przeznaczono</w:t>
      </w:r>
      <w:r w:rsidR="009A1CBF" w:rsidRPr="009A1CBF">
        <w:rPr>
          <w:rFonts w:ascii="Arial" w:hAnsi="Arial" w:cs="Arial"/>
          <w:lang w:val="pl-PL"/>
        </w:rPr>
        <w:t xml:space="preserve"> </w:t>
      </w:r>
      <w:r w:rsidR="005E4584" w:rsidRPr="009A1CBF">
        <w:rPr>
          <w:rFonts w:ascii="Arial" w:hAnsi="Arial" w:cs="Arial"/>
          <w:lang w:val="pl-PL"/>
        </w:rPr>
        <w:t>działk</w:t>
      </w:r>
      <w:r w:rsidR="009A1CBF" w:rsidRPr="009A1CBF">
        <w:rPr>
          <w:rFonts w:ascii="Arial" w:hAnsi="Arial" w:cs="Arial"/>
          <w:lang w:val="pl-PL"/>
        </w:rPr>
        <w:t>ę</w:t>
      </w:r>
      <w:r w:rsidR="00DF4A1A" w:rsidRPr="009A1CBF">
        <w:rPr>
          <w:rFonts w:ascii="Arial" w:hAnsi="Arial" w:cs="Arial"/>
          <w:lang w:val="pl-PL"/>
        </w:rPr>
        <w:t xml:space="preserve"> położon</w:t>
      </w:r>
      <w:r w:rsidR="008514B8">
        <w:rPr>
          <w:rFonts w:ascii="Arial" w:hAnsi="Arial" w:cs="Arial"/>
          <w:lang w:val="pl-PL"/>
        </w:rPr>
        <w:t>ą</w:t>
      </w:r>
      <w:r w:rsidR="00DF4A1A" w:rsidRPr="009A1CBF">
        <w:rPr>
          <w:rFonts w:ascii="Arial" w:hAnsi="Arial" w:cs="Arial"/>
          <w:lang w:val="pl-PL"/>
        </w:rPr>
        <w:t xml:space="preserve"> w miejscowości</w:t>
      </w:r>
      <w:r w:rsidR="001C51AF">
        <w:rPr>
          <w:rFonts w:ascii="Arial" w:hAnsi="Arial" w:cs="Arial"/>
          <w:lang w:val="pl-PL"/>
        </w:rPr>
        <w:t xml:space="preserve"> Serock</w:t>
      </w:r>
      <w:r w:rsidR="005E4584" w:rsidRPr="009A1CBF">
        <w:rPr>
          <w:rFonts w:ascii="Arial" w:hAnsi="Arial" w:cs="Arial"/>
          <w:lang w:val="pl-PL"/>
        </w:rPr>
        <w:t xml:space="preserve"> o nr ewidencyjnym</w:t>
      </w:r>
      <w:r w:rsidR="008514B8">
        <w:rPr>
          <w:rFonts w:ascii="Arial" w:hAnsi="Arial" w:cs="Arial"/>
          <w:lang w:val="pl-PL"/>
        </w:rPr>
        <w:t xml:space="preserve"> </w:t>
      </w:r>
      <w:r w:rsidR="001C51AF">
        <w:rPr>
          <w:rFonts w:ascii="Arial" w:hAnsi="Arial" w:cs="Arial"/>
          <w:lang w:val="pl-PL"/>
        </w:rPr>
        <w:t>365/3</w:t>
      </w:r>
      <w:r w:rsidR="005E4584" w:rsidRPr="009A1CBF">
        <w:rPr>
          <w:rFonts w:ascii="Arial" w:hAnsi="Arial" w:cs="Arial"/>
          <w:lang w:val="pl-PL"/>
        </w:rPr>
        <w:t>. Zgodnie z art. 18 ust. 2 pkt. 9 lit a) ustawy o samorządzie gminnym do wyłącznej właściwości Rady Miejskiej Pruszcz należy podejmowanie uchwał w sprawach majątkowych gminy dotyczących zbycia nieruchomości.</w:t>
      </w:r>
    </w:p>
    <w:p w14:paraId="1833CE10" w14:textId="0FC43D4A" w:rsidR="005E4584" w:rsidRPr="009A1CBF" w:rsidRDefault="005E4584" w:rsidP="009543E1">
      <w:pPr>
        <w:pStyle w:val="Textbody"/>
        <w:spacing w:line="360" w:lineRule="auto"/>
        <w:jc w:val="both"/>
        <w:rPr>
          <w:rFonts w:ascii="Arial" w:hAnsi="Arial" w:cs="Arial"/>
          <w:lang w:val="pl-PL"/>
        </w:rPr>
      </w:pPr>
      <w:r w:rsidRPr="009A1CBF">
        <w:rPr>
          <w:rFonts w:ascii="Arial" w:hAnsi="Arial" w:cs="Arial"/>
          <w:lang w:val="pl-PL"/>
        </w:rPr>
        <w:tab/>
        <w:t>Biorąc pod uwagę powyższe, podjęcie uchwały jest uzasadnione.</w:t>
      </w:r>
    </w:p>
    <w:p w14:paraId="389C24F7" w14:textId="77777777" w:rsidR="009543E1" w:rsidRPr="009A1CBF" w:rsidRDefault="009543E1" w:rsidP="009543E1">
      <w:pPr>
        <w:pStyle w:val="Textbody"/>
        <w:spacing w:line="360" w:lineRule="auto"/>
        <w:jc w:val="both"/>
        <w:rPr>
          <w:rFonts w:ascii="Arial" w:hAnsi="Arial" w:cs="Arial"/>
          <w:lang w:val="pl-PL"/>
        </w:rPr>
      </w:pPr>
    </w:p>
    <w:p w14:paraId="5942E5F4" w14:textId="74498026" w:rsidR="009543E1" w:rsidRPr="00C376C4" w:rsidRDefault="00C376C4" w:rsidP="00C376C4">
      <w:pPr>
        <w:pStyle w:val="Textbody"/>
        <w:jc w:val="right"/>
        <w:rPr>
          <w:rFonts w:ascii="Arial" w:hAnsi="Arial" w:cs="Arial"/>
          <w:i/>
          <w:iCs/>
          <w:lang w:val="pl-PL"/>
        </w:rPr>
      </w:pPr>
      <w:r w:rsidRPr="00C376C4">
        <w:rPr>
          <w:rFonts w:ascii="Arial" w:hAnsi="Arial" w:cs="Arial"/>
          <w:i/>
          <w:iCs/>
          <w:lang w:val="pl-PL"/>
        </w:rPr>
        <w:t>Przewodniczący Rady Miejskiej</w:t>
      </w:r>
    </w:p>
    <w:p w14:paraId="4759D568" w14:textId="5002F269" w:rsidR="00C376C4" w:rsidRPr="00C376C4" w:rsidRDefault="00C376C4" w:rsidP="00C376C4">
      <w:pPr>
        <w:pStyle w:val="Textbody"/>
        <w:jc w:val="right"/>
        <w:rPr>
          <w:rFonts w:ascii="Arial" w:hAnsi="Arial" w:cs="Arial"/>
          <w:i/>
          <w:iCs/>
          <w:lang w:val="pl-PL"/>
        </w:rPr>
      </w:pPr>
      <w:r w:rsidRPr="00C376C4">
        <w:rPr>
          <w:rFonts w:ascii="Arial" w:hAnsi="Arial" w:cs="Arial"/>
          <w:i/>
          <w:iCs/>
          <w:lang w:val="pl-PL"/>
        </w:rPr>
        <w:t>/-/ Arkadiusz Łyczywek</w:t>
      </w:r>
    </w:p>
    <w:p w14:paraId="33A7223E" w14:textId="77777777" w:rsidR="00941DBF" w:rsidRPr="009A1CBF" w:rsidRDefault="00941DBF">
      <w:pPr>
        <w:rPr>
          <w:rFonts w:ascii="Arial" w:hAnsi="Arial" w:cs="Arial"/>
        </w:rPr>
      </w:pPr>
    </w:p>
    <w:sectPr w:rsidR="00941DBF" w:rsidRPr="009A1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94"/>
    <w:rsid w:val="000C3D32"/>
    <w:rsid w:val="001041D3"/>
    <w:rsid w:val="00186148"/>
    <w:rsid w:val="001A6A9A"/>
    <w:rsid w:val="001C51AF"/>
    <w:rsid w:val="001C72B9"/>
    <w:rsid w:val="001F01C8"/>
    <w:rsid w:val="001F27A8"/>
    <w:rsid w:val="002366A3"/>
    <w:rsid w:val="0028168D"/>
    <w:rsid w:val="0032480B"/>
    <w:rsid w:val="00370B11"/>
    <w:rsid w:val="00393B7C"/>
    <w:rsid w:val="00456EBA"/>
    <w:rsid w:val="00511A53"/>
    <w:rsid w:val="00593905"/>
    <w:rsid w:val="005E4584"/>
    <w:rsid w:val="00635FDC"/>
    <w:rsid w:val="008514B8"/>
    <w:rsid w:val="008648D9"/>
    <w:rsid w:val="00941DBF"/>
    <w:rsid w:val="009543E1"/>
    <w:rsid w:val="009A1CBF"/>
    <w:rsid w:val="009E1E06"/>
    <w:rsid w:val="00A664A0"/>
    <w:rsid w:val="00B95E28"/>
    <w:rsid w:val="00C376C4"/>
    <w:rsid w:val="00C472D2"/>
    <w:rsid w:val="00C50DC5"/>
    <w:rsid w:val="00C7058F"/>
    <w:rsid w:val="00CB2455"/>
    <w:rsid w:val="00D21748"/>
    <w:rsid w:val="00D61948"/>
    <w:rsid w:val="00D6615C"/>
    <w:rsid w:val="00D90C94"/>
    <w:rsid w:val="00DF4A1A"/>
    <w:rsid w:val="00E90105"/>
    <w:rsid w:val="00EF5959"/>
    <w:rsid w:val="00F157E7"/>
    <w:rsid w:val="00F3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5FB1C"/>
  <w15:chartTrackingRefBased/>
  <w15:docId w15:val="{C13A588E-B8FE-4212-B49B-88A6CC15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543E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9543E1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Aranowska</dc:creator>
  <cp:keywords/>
  <dc:description/>
  <cp:lastModifiedBy>Natalia Glazińska</cp:lastModifiedBy>
  <cp:revision>3</cp:revision>
  <cp:lastPrinted>2025-09-15T10:09:00Z</cp:lastPrinted>
  <dcterms:created xsi:type="dcterms:W3CDTF">2025-09-16T12:27:00Z</dcterms:created>
  <dcterms:modified xsi:type="dcterms:W3CDTF">2025-09-16T12:31:00Z</dcterms:modified>
</cp:coreProperties>
</file>